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8" w:rsidRPr="00A02EF8" w:rsidRDefault="00A02EF8" w:rsidP="00A02E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02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</w:t>
      </w:r>
      <w:r w:rsidR="008E20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es</w:t>
      </w:r>
      <w:r w:rsidRPr="00A02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Aides Spécialisées</w:t>
      </w:r>
    </w:p>
    <w:p w:rsidR="00A02EF8" w:rsidRPr="00A02EF8" w:rsidRDefault="00A02EF8" w:rsidP="00A0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2EF8" w:rsidRPr="00A02EF8" w:rsidRDefault="00A02EF8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L’Équipe d’Aides Spécialisées  </w:t>
      </w:r>
    </w:p>
    <w:p w:rsidR="00A02EF8" w:rsidRPr="00A02EF8" w:rsidRDefault="00A02EF8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Notre école bénéficie d’une équipe d’aides spécialisées qui peut aider un élève à tout moment de sa scolarité.  </w:t>
      </w:r>
    </w:p>
    <w:p w:rsidR="008E20C1" w:rsidRDefault="00A02EF8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Sur ce secteur, voici les personnes qui font partie de cette équipe :  </w:t>
      </w:r>
    </w:p>
    <w:p w:rsidR="00A02EF8" w:rsidRPr="00A02EF8" w:rsidRDefault="008E20C1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8E20C1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  <w:lang w:eastAsia="fr-FR"/>
        </w:rPr>
        <w:t>M. Marc CHABANNE</w:t>
      </w:r>
      <w:r w:rsidR="00A02EF8"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(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enseignant spécialisé</w:t>
      </w:r>
      <w:r w:rsidR="00A02EF8"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)  </w:t>
      </w:r>
    </w:p>
    <w:p w:rsidR="00A02EF8" w:rsidRPr="00A02EF8" w:rsidRDefault="00A02EF8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L’aide spécialisée </w:t>
      </w:r>
      <w:r w:rsidR="008E20C1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peut s</w:t>
      </w:r>
      <w:r w:rsidR="008E20C1">
        <w:rPr>
          <w:rFonts w:ascii="-webkit-standard" w:eastAsia="Times New Roman" w:hAnsi="-webkit-standard" w:cs="Times New Roman" w:hint="eastAsia"/>
          <w:color w:val="000000"/>
          <w:sz w:val="24"/>
          <w:szCs w:val="24"/>
          <w:lang w:eastAsia="fr-FR"/>
        </w:rPr>
        <w:t>’</w:t>
      </w:r>
      <w:r w:rsidR="008E20C1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adresser à tous les élèves, et notamment aux élèves </w:t>
      </w:r>
      <w:r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qui rencontrent des difficultés dans les apprentissages scolaires et qui, malgré un soutien</w:t>
      </w:r>
      <w:r w:rsidR="00E745E5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particulier</w:t>
      </w:r>
      <w:r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mis en place par l’enseignant de la classe, ne parviennent pas à progresser suffisamment.  </w:t>
      </w:r>
    </w:p>
    <w:p w:rsidR="00A02EF8" w:rsidRDefault="00A02EF8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L’enseignant spécialisé peut </w:t>
      </w:r>
      <w:r w:rsidR="008E20C1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intervenir individuellement ou collectivement, dans la classe ou hors de la classe dans un local adapté, toujours sur temps scolaire, et dans l</w:t>
      </w:r>
      <w:r w:rsidR="008E20C1">
        <w:rPr>
          <w:rFonts w:ascii="-webkit-standard" w:eastAsia="Times New Roman" w:hAnsi="-webkit-standard" w:cs="Times New Roman" w:hint="eastAsia"/>
          <w:color w:val="000000"/>
          <w:sz w:val="24"/>
          <w:szCs w:val="24"/>
          <w:lang w:eastAsia="fr-FR"/>
        </w:rPr>
        <w:t>’</w:t>
      </w:r>
      <w:r w:rsidR="008E20C1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école. </w:t>
      </w:r>
    </w:p>
    <w:p w:rsidR="008E20C1" w:rsidRPr="00A02EF8" w:rsidRDefault="008E20C1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</w:p>
    <w:p w:rsidR="00A02EF8" w:rsidRPr="00A02EF8" w:rsidRDefault="00A02EF8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8E20C1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  <w:lang w:eastAsia="fr-FR"/>
        </w:rPr>
        <w:t xml:space="preserve">Mme </w:t>
      </w:r>
      <w:r w:rsidR="00E745E5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  <w:lang w:eastAsia="fr-FR"/>
        </w:rPr>
        <w:t>Mathilde USUREAU</w:t>
      </w:r>
      <w:r w:rsidR="00E745E5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 </w:t>
      </w:r>
      <w:r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(psychologue)  </w:t>
      </w:r>
    </w:p>
    <w:p w:rsidR="00A02EF8" w:rsidRPr="00A02EF8" w:rsidRDefault="00A02EF8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A02EF8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La psychologue intervient à la demande des enseignants ou des parents. Selon les situations, elle peut participer aux synthèses et/ou équipes éducatives. Avec l’accord des familles, elle peut être amenée à effectuer des bilans psychologiques, observer l'enfant en classe, ou encore recevoir des parents, rencontrer les enseignants…  </w:t>
      </w:r>
    </w:p>
    <w:p w:rsidR="008E20C1" w:rsidRDefault="008E20C1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</w:p>
    <w:p w:rsidR="008E20C1" w:rsidRPr="008E20C1" w:rsidRDefault="008E20C1" w:rsidP="00A02EF8">
      <w:p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  <w:lang w:eastAsia="fr-FR"/>
        </w:rPr>
      </w:pPr>
      <w:r w:rsidRPr="008E20C1">
        <w:rPr>
          <w:rFonts w:ascii="-webkit-standard" w:eastAsia="Times New Roman" w:hAnsi="-webkit-standard" w:cs="Times New Roman"/>
          <w:color w:val="000000"/>
          <w:sz w:val="24"/>
          <w:szCs w:val="24"/>
          <w:u w:val="single"/>
          <w:lang w:eastAsia="fr-FR"/>
        </w:rPr>
        <w:t>Equipe d</w:t>
      </w:r>
      <w:r w:rsidRPr="008E20C1">
        <w:rPr>
          <w:rFonts w:ascii="-webkit-standard" w:eastAsia="Times New Roman" w:hAnsi="-webkit-standard" w:cs="Times New Roman" w:hint="eastAsia"/>
          <w:color w:val="000000"/>
          <w:sz w:val="24"/>
          <w:szCs w:val="24"/>
          <w:u w:val="single"/>
          <w:lang w:eastAsia="fr-FR"/>
        </w:rPr>
        <w:t>e Dispositif.</w:t>
      </w:r>
    </w:p>
    <w:p w:rsidR="00A02EF8" w:rsidRDefault="008E20C1" w:rsidP="008E20C1">
      <w:pPr>
        <w:spacing w:before="100" w:beforeAutospacing="1" w:after="100" w:afterAutospacing="1" w:line="240" w:lineRule="auto"/>
      </w:pP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Les enseignants spécialisés de secteurs proches travaillent en dispositif, en lien les uns avec les autres. Plusieurs temps d</w:t>
      </w:r>
      <w:r>
        <w:rPr>
          <w:rFonts w:ascii="-webkit-standard" w:eastAsia="Times New Roman" w:hAnsi="-webkit-standard" w:cs="Times New Roman" w:hint="eastAsia"/>
          <w:color w:val="000000"/>
          <w:sz w:val="24"/>
          <w:szCs w:val="24"/>
          <w:lang w:eastAsia="fr-FR"/>
        </w:rPr>
        <w:t>’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analyses sont prévus dans l</w:t>
      </w:r>
      <w:r>
        <w:rPr>
          <w:rFonts w:ascii="-webkit-standard" w:eastAsia="Times New Roman" w:hAnsi="-webkit-standard" w:cs="Times New Roman" w:hint="eastAsia"/>
          <w:color w:val="000000"/>
          <w:sz w:val="24"/>
          <w:szCs w:val="24"/>
          <w:lang w:eastAsia="fr-FR"/>
        </w:rPr>
        <w:t>’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année et permettent un regard complet sur </w:t>
      </w:r>
      <w:r w:rsidR="00B55E16"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>certaines situations difficiles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  <w:t xml:space="preserve">. </w:t>
      </w:r>
    </w:p>
    <w:sectPr w:rsidR="00A02EF8" w:rsidSect="0005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EF8"/>
    <w:rsid w:val="0005186A"/>
    <w:rsid w:val="00083885"/>
    <w:rsid w:val="007253AB"/>
    <w:rsid w:val="008E20C1"/>
    <w:rsid w:val="00A02EF8"/>
    <w:rsid w:val="00B55E16"/>
    <w:rsid w:val="00E7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6A"/>
  </w:style>
  <w:style w:type="paragraph" w:styleId="Titre1">
    <w:name w:val="heading 1"/>
    <w:basedOn w:val="Normal"/>
    <w:link w:val="Titre1Car"/>
    <w:uiPriority w:val="9"/>
    <w:qFormat/>
    <w:rsid w:val="00A02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2E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EF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02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Chabanne</dc:creator>
  <cp:lastModifiedBy>Marc Chabanne</cp:lastModifiedBy>
  <cp:revision>4</cp:revision>
  <dcterms:created xsi:type="dcterms:W3CDTF">2019-09-05T09:58:00Z</dcterms:created>
  <dcterms:modified xsi:type="dcterms:W3CDTF">2019-09-19T09:24:00Z</dcterms:modified>
</cp:coreProperties>
</file>