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F" w:rsidRDefault="009A5018">
      <w:r>
        <w:rPr>
          <w:noProof/>
          <w:color w:val="1D2129"/>
          <w:lang w:eastAsia="fr-FR"/>
        </w:rPr>
        <w:drawing>
          <wp:inline distT="0" distB="0" distL="0" distR="0">
            <wp:extent cx="4762500" cy="4762500"/>
            <wp:effectExtent l="19050" t="0" r="0" b="0"/>
            <wp:docPr id="1" name="Image 1" descr="https://scontent-cdg2-1.xx.fbcdn.net/v/t1.0-1/c34.0.637.637/14329977_1100304773378916_7307309587798488872_n.jpg?_nc_cat=0&amp;oh=4886322e8964ecf49775ee4d48ed5618&amp;oe=5B9484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0-1/c34.0.637.637/14329977_1100304773378916_7307309587798488872_n.jpg?_nc_cat=0&amp;oh=4886322e8964ecf49775ee4d48ed5618&amp;oe=5B94848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18" w:rsidRPr="009A5018" w:rsidRDefault="009A5018" w:rsidP="009A5018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Le prix des petits lecteurs du bord de mer, ce sont 6 albums choisis par la librairie et ses partenaires, racontés aux enfants tout au long de l’année, à la librairie, dans les écoles et les bibliothèques. Au mois d’avril, les enfants votent pour leur préféré, et nous invitons l’auteur lauréat à rencontrer ses lecteurs au mois de juin.</w:t>
      </w:r>
    </w:p>
    <w:p w:rsidR="009A5018" w:rsidRPr="009A5018" w:rsidRDefault="009A5018" w:rsidP="009A5018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</w:pPr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 xml:space="preserve">En partenariat avec l’école de la Bernerie en Retz, la bibliothèque des Moutiers en Retz, de </w:t>
      </w:r>
      <w:proofErr w:type="spellStart"/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Bourgneuf</w:t>
      </w:r>
      <w:proofErr w:type="spellEnd"/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 xml:space="preserve"> en Retz, de Saint Viaud, de </w:t>
      </w:r>
      <w:proofErr w:type="spellStart"/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Chéméré</w:t>
      </w:r>
      <w:proofErr w:type="spellEnd"/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 xml:space="preserve">, de la Plaine sur Mer et de </w:t>
      </w:r>
      <w:proofErr w:type="spellStart"/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Chauvé</w:t>
      </w:r>
      <w:proofErr w:type="spellEnd"/>
      <w:r w:rsidRPr="009A5018">
        <w:rPr>
          <w:rFonts w:ascii="Helvetica" w:eastAsia="Times New Roman" w:hAnsi="Helvetica" w:cs="Helvetica"/>
          <w:color w:val="444444"/>
          <w:sz w:val="21"/>
          <w:szCs w:val="21"/>
          <w:lang w:eastAsia="fr-FR"/>
        </w:rPr>
        <w:t>.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>Bienvenue à la Troisième édition du Prix des Petits Lecteurs du Bord de Mer !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 xml:space="preserve">Les 6 Albums sélectionnés cette année sont : 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br/>
        <w:t xml:space="preserve">- "Mon tout petit pays" 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br/>
        <w:t xml:space="preserve">- "Le loup gris et la mouche" 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 xml:space="preserve">-Rouge-Feuille 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>- Le bain de Berk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 xml:space="preserve">-Abeille et épeire </w:t>
      </w:r>
    </w:p>
    <w:p w:rsid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  <w:t xml:space="preserve">-La grande question de Petit Caméléon </w:t>
      </w:r>
    </w:p>
    <w:p w:rsidR="009A5018" w:rsidRP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lastRenderedPageBreak/>
        <w:br/>
        <w:t>- "Rouge-feuille" de Eric Wantiez et Juliette Parachini-Deny, éditions Cépages,</w:t>
      </w: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br/>
        <w:t>- "Le bain de Berk" de Julien Beziat, Pastel,</w:t>
      </w: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br/>
        <w:t>- "Abeille et épeire" de Emilie Vast, éditions MeMo,</w:t>
      </w: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br/>
        <w:t>- et "La grande question de petit caméléon" de Caroline Pellissier et Mathias Friman, Gautier-Languereau.</w:t>
      </w:r>
    </w:p>
    <w:p w:rsidR="009A5018" w:rsidRP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t>Des animations autour de la sélection seront organisées toute l'année dans les écoles et les bibliothèques participantes puis le gagnant sera dévoilé au printemps 2018 !</w:t>
      </w:r>
    </w:p>
    <w:p w:rsidR="009A5018" w:rsidRPr="009A5018" w:rsidRDefault="009A5018" w:rsidP="009A5018">
      <w:pPr>
        <w:spacing w:before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t>Le prix est organisé par la Librairie l'Embellie, les Bibliothèques des Moutiers-en-Retz, de Chéméré, de Saint-Viaud, de la Plaine-sur-Mer, de Bourgneuf-en-Retz, la Médiathèque de Chauvé et l'Ecole de la Bernerie-en-Retz.</w:t>
      </w:r>
    </w:p>
    <w:p w:rsidR="009A5018" w:rsidRPr="009A5018" w:rsidRDefault="009A5018" w:rsidP="009A5018">
      <w:pPr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t>Des animations autour de la sélection seront organisées toute l'année dans les écoles et les bibliothèques participantes puis le gagnant sera dévoilé au printemps 2018 !</w:t>
      </w:r>
    </w:p>
    <w:p w:rsidR="009A5018" w:rsidRPr="009A5018" w:rsidRDefault="009A5018" w:rsidP="009A5018">
      <w:pPr>
        <w:spacing w:before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</w:pPr>
      <w:r w:rsidRPr="009A5018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fr-FR"/>
        </w:rPr>
        <w:t>Le prix est organisé par la Librairie l'Embellie, les Bibliothèques des Moutiers-en-Retz, de Chéméré, de Saint-Viaud, de la Plaine-sur-Mer, de Bourgneuf-en-Retz, la Médiathèque de Chauvé et l'Ecole de la Bernerie-en-Retz.</w:t>
      </w:r>
    </w:p>
    <w:p w:rsidR="009A5018" w:rsidRPr="009A5018" w:rsidRDefault="009A5018" w:rsidP="009A5018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fr-FR"/>
        </w:rPr>
      </w:pPr>
      <w:r w:rsidRPr="009A5018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begin"/>
      </w:r>
      <w:r w:rsidRPr="009A5018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instrText xml:space="preserve"> HYPERLINK "https://fr-fr.facebook.com/petitslecteursduborddemer/photos/a.1157408987668494.1073741829.1100303066712420/1572690116140377/?type=3" </w:instrText>
      </w:r>
      <w:r w:rsidRPr="009A5018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separate"/>
      </w:r>
    </w:p>
    <w:p w:rsidR="009A5018" w:rsidRPr="009A5018" w:rsidRDefault="009A5018" w:rsidP="009A5018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fr-FR"/>
        </w:rPr>
        <w:drawing>
          <wp:inline distT="0" distB="0" distL="0" distR="0">
            <wp:extent cx="4286250" cy="6019800"/>
            <wp:effectExtent l="19050" t="0" r="0" b="0"/>
            <wp:docPr id="4" name="Image 4" descr="Aucun texte alternatif disponibl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cun texte alternatif disponibl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18" w:rsidRPr="009A5018" w:rsidRDefault="009A5018" w:rsidP="009A5018">
      <w:pPr>
        <w:spacing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</w:pPr>
      <w:r w:rsidRPr="009A5018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fldChar w:fldCharType="end"/>
      </w:r>
    </w:p>
    <w:p w:rsidR="009A5018" w:rsidRPr="009A5018" w:rsidRDefault="009A5018">
      <w:pPr>
        <w:rPr>
          <w:sz w:val="28"/>
          <w:szCs w:val="28"/>
        </w:rPr>
      </w:pPr>
      <w:r w:rsidRPr="009A5018">
        <w:rPr>
          <w:sz w:val="28"/>
          <w:szCs w:val="28"/>
        </w:rPr>
        <w:t xml:space="preserve">Les élèves de notre classe ont voté mercredi </w:t>
      </w:r>
    </w:p>
    <w:p w:rsidR="009A5018" w:rsidRPr="009A5018" w:rsidRDefault="009A5018">
      <w:pPr>
        <w:rPr>
          <w:sz w:val="28"/>
          <w:szCs w:val="28"/>
        </w:rPr>
      </w:pPr>
      <w:r w:rsidRPr="009A5018">
        <w:rPr>
          <w:sz w:val="28"/>
          <w:szCs w:val="28"/>
        </w:rPr>
        <w:t xml:space="preserve">Voici les résultats de leurs votes </w:t>
      </w:r>
    </w:p>
    <w:p w:rsidR="009A5018" w:rsidRPr="009A5018" w:rsidRDefault="009A5018">
      <w:pPr>
        <w:rPr>
          <w:sz w:val="28"/>
          <w:szCs w:val="28"/>
        </w:rPr>
      </w:pPr>
      <w:r w:rsidRPr="009A5018">
        <w:rPr>
          <w:sz w:val="28"/>
          <w:szCs w:val="28"/>
        </w:rPr>
        <w:t>L’album préféré de la classe est « </w:t>
      </w:r>
      <w:r>
        <w:rPr>
          <w:sz w:val="28"/>
          <w:szCs w:val="28"/>
        </w:rPr>
        <w:t xml:space="preserve"> </w:t>
      </w:r>
      <w:r w:rsidRPr="009A5018">
        <w:rPr>
          <w:b/>
          <w:sz w:val="28"/>
          <w:szCs w:val="28"/>
          <w:u w:val="single"/>
        </w:rPr>
        <w:t>Le bain de Berk</w:t>
      </w:r>
      <w:r>
        <w:rPr>
          <w:sz w:val="28"/>
          <w:szCs w:val="28"/>
        </w:rPr>
        <w:t> »</w:t>
      </w:r>
      <w:r w:rsidRPr="009A5018">
        <w:rPr>
          <w:sz w:val="28"/>
          <w:szCs w:val="28"/>
        </w:rPr>
        <w:t xml:space="preserve">  avec 10 voix </w:t>
      </w:r>
    </w:p>
    <w:p w:rsidR="009A5018" w:rsidRPr="009A5018" w:rsidRDefault="009A5018">
      <w:pPr>
        <w:rPr>
          <w:sz w:val="28"/>
          <w:szCs w:val="28"/>
        </w:rPr>
      </w:pPr>
      <w:r w:rsidRPr="009A5018">
        <w:rPr>
          <w:sz w:val="28"/>
          <w:szCs w:val="28"/>
        </w:rPr>
        <w:t>Loup gris et la mouche</w:t>
      </w:r>
      <w:r w:rsidR="006204A9">
        <w:rPr>
          <w:sz w:val="28"/>
          <w:szCs w:val="28"/>
        </w:rPr>
        <w:t xml:space="preserve"> a obtenu </w:t>
      </w:r>
      <w:r w:rsidR="002F4725">
        <w:rPr>
          <w:sz w:val="28"/>
          <w:szCs w:val="28"/>
        </w:rPr>
        <w:t xml:space="preserve"> 7 </w:t>
      </w:r>
      <w:proofErr w:type="gramStart"/>
      <w:r w:rsidR="002F4725">
        <w:rPr>
          <w:sz w:val="28"/>
          <w:szCs w:val="28"/>
        </w:rPr>
        <w:t>voix ,</w:t>
      </w:r>
      <w:proofErr w:type="gramEnd"/>
      <w:r w:rsidR="002F4725">
        <w:rPr>
          <w:sz w:val="28"/>
          <w:szCs w:val="28"/>
        </w:rPr>
        <w:t xml:space="preserve"> L</w:t>
      </w:r>
      <w:r w:rsidRPr="009A5018">
        <w:rPr>
          <w:sz w:val="28"/>
          <w:szCs w:val="28"/>
        </w:rPr>
        <w:t>a grande question de Caméléon 6 voix</w:t>
      </w:r>
      <w:r w:rsidR="002F4725">
        <w:rPr>
          <w:sz w:val="28"/>
          <w:szCs w:val="28"/>
        </w:rPr>
        <w:t xml:space="preserve">, </w:t>
      </w:r>
      <w:r w:rsidRPr="009A5018">
        <w:rPr>
          <w:sz w:val="28"/>
          <w:szCs w:val="28"/>
        </w:rPr>
        <w:t xml:space="preserve"> </w:t>
      </w:r>
      <w:r w:rsidR="002F4725">
        <w:rPr>
          <w:sz w:val="28"/>
          <w:szCs w:val="28"/>
        </w:rPr>
        <w:t>Mon tout petit pays 3 voix , R</w:t>
      </w:r>
      <w:r w:rsidRPr="009A5018">
        <w:rPr>
          <w:sz w:val="28"/>
          <w:szCs w:val="28"/>
        </w:rPr>
        <w:t xml:space="preserve">ouge feuille 1 voix, Abeille et épeire 1 voix </w:t>
      </w:r>
    </w:p>
    <w:sectPr w:rsidR="009A5018" w:rsidRPr="009A5018" w:rsidSect="004F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5018"/>
    <w:rsid w:val="002F4725"/>
    <w:rsid w:val="004F20FF"/>
    <w:rsid w:val="006204A9"/>
    <w:rsid w:val="009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43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7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56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686250276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6812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04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10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46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15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94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111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4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1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2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0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4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2468636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859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5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1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91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30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66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772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483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964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80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44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26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213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947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1546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16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5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31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97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43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9266468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6150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76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19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74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46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08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700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89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1463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59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7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9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9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5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332372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75590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67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8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835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3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747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8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r-fr.facebook.com/petitslecteursduborddemer/photos/a.1157408987668494.1073741829.1100303066712420/1572690116140377/?type=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jean-marc</cp:lastModifiedBy>
  <cp:revision>3</cp:revision>
  <dcterms:created xsi:type="dcterms:W3CDTF">2018-04-27T15:24:00Z</dcterms:created>
  <dcterms:modified xsi:type="dcterms:W3CDTF">2018-04-27T15:37:00Z</dcterms:modified>
</cp:coreProperties>
</file>